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E4" w:rsidRPr="00F14A82" w:rsidRDefault="00C222EB" w:rsidP="00F14A82">
      <w:pPr>
        <w:spacing w:after="0" w:line="480" w:lineRule="auto"/>
        <w:rPr>
          <w:rFonts w:ascii="Times New Roman" w:hAnsi="Times New Roman" w:cs="Times New Roman"/>
          <w:sz w:val="24"/>
        </w:rPr>
      </w:pPr>
      <w:r w:rsidRPr="00F14A82">
        <w:rPr>
          <w:rFonts w:ascii="Times New Roman" w:hAnsi="Times New Roman" w:cs="Times New Roman"/>
          <w:sz w:val="24"/>
        </w:rPr>
        <w:t>Student’s Name</w:t>
      </w:r>
    </w:p>
    <w:p w:rsidR="00F14A82" w:rsidRPr="00F14A82" w:rsidRDefault="00C222EB" w:rsidP="00F14A82">
      <w:pPr>
        <w:spacing w:after="0" w:line="480" w:lineRule="auto"/>
        <w:rPr>
          <w:rFonts w:ascii="Times New Roman" w:hAnsi="Times New Roman" w:cs="Times New Roman"/>
          <w:sz w:val="24"/>
        </w:rPr>
      </w:pPr>
      <w:r w:rsidRPr="00F14A82">
        <w:rPr>
          <w:rFonts w:ascii="Times New Roman" w:hAnsi="Times New Roman" w:cs="Times New Roman"/>
          <w:sz w:val="24"/>
        </w:rPr>
        <w:t>Professor’s Name</w:t>
      </w:r>
    </w:p>
    <w:p w:rsidR="00F14A82" w:rsidRPr="00F14A82" w:rsidRDefault="00C222EB" w:rsidP="00F14A82">
      <w:pPr>
        <w:spacing w:after="0" w:line="480" w:lineRule="auto"/>
        <w:rPr>
          <w:rFonts w:ascii="Times New Roman" w:hAnsi="Times New Roman" w:cs="Times New Roman"/>
          <w:sz w:val="24"/>
        </w:rPr>
      </w:pPr>
      <w:r w:rsidRPr="00F14A82">
        <w:rPr>
          <w:rFonts w:ascii="Times New Roman" w:hAnsi="Times New Roman" w:cs="Times New Roman"/>
          <w:sz w:val="24"/>
        </w:rPr>
        <w:t>Course</w:t>
      </w:r>
    </w:p>
    <w:p w:rsidR="00F14A82" w:rsidRPr="00F14A82" w:rsidRDefault="00C222EB" w:rsidP="00F14A82">
      <w:pPr>
        <w:spacing w:after="0" w:line="480" w:lineRule="auto"/>
        <w:rPr>
          <w:rFonts w:ascii="Times New Roman" w:hAnsi="Times New Roman" w:cs="Times New Roman"/>
          <w:sz w:val="24"/>
        </w:rPr>
      </w:pPr>
      <w:r w:rsidRPr="00F14A82">
        <w:rPr>
          <w:rFonts w:ascii="Times New Roman" w:hAnsi="Times New Roman" w:cs="Times New Roman"/>
          <w:sz w:val="24"/>
        </w:rPr>
        <w:t>Date</w:t>
      </w:r>
    </w:p>
    <w:p w:rsidR="00F14A82" w:rsidRPr="002B1FDA" w:rsidRDefault="00C222EB" w:rsidP="00F14A82">
      <w:pPr>
        <w:spacing w:after="0" w:line="480" w:lineRule="auto"/>
        <w:jc w:val="center"/>
        <w:rPr>
          <w:rFonts w:ascii="Times New Roman" w:hAnsi="Times New Roman" w:cs="Times New Roman"/>
          <w:b/>
          <w:sz w:val="24"/>
        </w:rPr>
      </w:pPr>
      <w:r w:rsidRPr="002B1FDA">
        <w:rPr>
          <w:rFonts w:ascii="Times New Roman" w:hAnsi="Times New Roman" w:cs="Times New Roman"/>
          <w:b/>
          <w:sz w:val="24"/>
        </w:rPr>
        <w:t>Creating better business culture</w:t>
      </w:r>
      <w:r w:rsidR="000F69FF" w:rsidRPr="002B1FDA">
        <w:rPr>
          <w:rFonts w:ascii="Times New Roman" w:hAnsi="Times New Roman" w:cs="Times New Roman"/>
          <w:b/>
          <w:sz w:val="24"/>
        </w:rPr>
        <w:t xml:space="preserve"> through</w:t>
      </w:r>
      <w:r w:rsidRPr="002B1FDA">
        <w:rPr>
          <w:rFonts w:ascii="Times New Roman" w:hAnsi="Times New Roman" w:cs="Times New Roman"/>
          <w:b/>
          <w:sz w:val="24"/>
        </w:rPr>
        <w:t xml:space="preserve"> Compliance</w:t>
      </w:r>
    </w:p>
    <w:p w:rsidR="000F69FF" w:rsidRDefault="00C222EB" w:rsidP="000F69FF">
      <w:pPr>
        <w:spacing w:after="0" w:line="480" w:lineRule="auto"/>
        <w:rPr>
          <w:rFonts w:ascii="Times New Roman" w:hAnsi="Times New Roman" w:cs="Times New Roman"/>
          <w:sz w:val="24"/>
        </w:rPr>
      </w:pPr>
      <w:r>
        <w:rPr>
          <w:rFonts w:ascii="Times New Roman" w:hAnsi="Times New Roman" w:cs="Times New Roman"/>
          <w:sz w:val="24"/>
        </w:rPr>
        <w:tab/>
        <w:t xml:space="preserve">Compliance with business culture is fundamental to the growth and limitations of risks such as fines faced by most companies. Most organizations have found themselves under investigation subject to violation of laws governing business operation. For instance, the report by Ericsson </w:t>
      </w:r>
      <w:r w:rsidR="009403EC">
        <w:rPr>
          <w:rFonts w:ascii="Times New Roman" w:hAnsi="Times New Roman" w:cs="Times New Roman"/>
          <w:sz w:val="24"/>
        </w:rPr>
        <w:t xml:space="preserve">on Telia </w:t>
      </w:r>
      <w:r w:rsidR="002B1FDA">
        <w:rPr>
          <w:rFonts w:ascii="Times New Roman" w:hAnsi="Times New Roman" w:cs="Times New Roman"/>
          <w:sz w:val="24"/>
        </w:rPr>
        <w:t>Co. AB</w:t>
      </w:r>
      <w:r>
        <w:rPr>
          <w:rFonts w:ascii="Times New Roman" w:hAnsi="Times New Roman" w:cs="Times New Roman"/>
          <w:sz w:val="24"/>
        </w:rPr>
        <w:t xml:space="preserve"> Company</w:t>
      </w:r>
      <w:r w:rsidR="009403EC">
        <w:rPr>
          <w:rFonts w:ascii="Times New Roman" w:hAnsi="Times New Roman" w:cs="Times New Roman"/>
          <w:sz w:val="24"/>
        </w:rPr>
        <w:t xml:space="preserve"> asserts that</w:t>
      </w:r>
      <w:r>
        <w:rPr>
          <w:rFonts w:ascii="Times New Roman" w:hAnsi="Times New Roman" w:cs="Times New Roman"/>
          <w:sz w:val="24"/>
        </w:rPr>
        <w:t xml:space="preserve"> they lost nearly a $1 billion fine subject to corruption malpractices (Tokar). Consequently, it was required to investigate and oversee implementing a new program</w:t>
      </w:r>
      <w:r w:rsidR="009403EC">
        <w:rPr>
          <w:rFonts w:ascii="Times New Roman" w:hAnsi="Times New Roman" w:cs="Times New Roman"/>
          <w:sz w:val="24"/>
        </w:rPr>
        <w:t xml:space="preserve"> to confirm the allegations and avoid such occurrences in the future.</w:t>
      </w:r>
      <w:r>
        <w:rPr>
          <w:rFonts w:ascii="Times New Roman" w:hAnsi="Times New Roman" w:cs="Times New Roman"/>
          <w:sz w:val="24"/>
        </w:rPr>
        <w:t xml:space="preserve"> Fortunately, after being granted a 25% discount, the company paid $965 million</w:t>
      </w:r>
      <w:r w:rsidR="00B035BB">
        <w:rPr>
          <w:rFonts w:ascii="Times New Roman" w:hAnsi="Times New Roman" w:cs="Times New Roman"/>
          <w:sz w:val="24"/>
        </w:rPr>
        <w:t xml:space="preserve">, thereby not carrying on with the investigation. The interview with Michaela Ahlberg, who happened to be the chief compliance </w:t>
      </w:r>
      <w:r w:rsidR="00562BD6" w:rsidRPr="00562BD6">
        <w:rPr>
          <w:rFonts w:ascii="Times New Roman" w:hAnsi="Times New Roman" w:cs="Times New Roman"/>
          <w:sz w:val="24"/>
        </w:rPr>
        <w:t xml:space="preserve">officer </w:t>
      </w:r>
      <w:r w:rsidR="00562BD6">
        <w:rPr>
          <w:rFonts w:ascii="Times New Roman" w:hAnsi="Times New Roman" w:cs="Times New Roman"/>
          <w:sz w:val="24"/>
        </w:rPr>
        <w:t>at Telia Co. AB</w:t>
      </w:r>
      <w:r w:rsidR="00B035BB">
        <w:rPr>
          <w:rFonts w:ascii="Times New Roman" w:hAnsi="Times New Roman" w:cs="Times New Roman"/>
          <w:sz w:val="24"/>
        </w:rPr>
        <w:t xml:space="preserve">, </w:t>
      </w:r>
      <w:r w:rsidR="009403EC">
        <w:rPr>
          <w:rFonts w:ascii="Times New Roman" w:hAnsi="Times New Roman" w:cs="Times New Roman"/>
          <w:sz w:val="24"/>
        </w:rPr>
        <w:t xml:space="preserve">then provides a detailed explanation on </w:t>
      </w:r>
      <w:r w:rsidR="00B035BB">
        <w:rPr>
          <w:rFonts w:ascii="Times New Roman" w:hAnsi="Times New Roman" w:cs="Times New Roman"/>
          <w:sz w:val="24"/>
        </w:rPr>
        <w:t xml:space="preserve">business ethics compliance measures that </w:t>
      </w:r>
      <w:r w:rsidR="009403EC">
        <w:rPr>
          <w:rFonts w:ascii="Times New Roman" w:hAnsi="Times New Roman" w:cs="Times New Roman"/>
          <w:sz w:val="24"/>
        </w:rPr>
        <w:t>could have been employed in</w:t>
      </w:r>
      <w:r w:rsidR="00B035BB">
        <w:rPr>
          <w:rFonts w:ascii="Times New Roman" w:hAnsi="Times New Roman" w:cs="Times New Roman"/>
          <w:sz w:val="24"/>
        </w:rPr>
        <w:t xml:space="preserve"> their book “The Grey Zone” by Anna Romberg. </w:t>
      </w:r>
    </w:p>
    <w:p w:rsidR="00562BD6" w:rsidRDefault="00C222EB" w:rsidP="000F69FF">
      <w:pPr>
        <w:spacing w:after="0" w:line="480" w:lineRule="auto"/>
        <w:rPr>
          <w:rFonts w:ascii="Times New Roman" w:hAnsi="Times New Roman" w:cs="Times New Roman"/>
          <w:sz w:val="24"/>
        </w:rPr>
      </w:pPr>
      <w:r>
        <w:rPr>
          <w:rFonts w:ascii="Times New Roman" w:hAnsi="Times New Roman" w:cs="Times New Roman"/>
          <w:sz w:val="24"/>
        </w:rPr>
        <w:tab/>
        <w:t>The culture of compliance demands a lot from a business perspective. For example, according to Ahlberg</w:t>
      </w:r>
      <w:r w:rsidR="00E16A69">
        <w:rPr>
          <w:rFonts w:ascii="Times New Roman" w:hAnsi="Times New Roman" w:cs="Times New Roman"/>
          <w:sz w:val="24"/>
        </w:rPr>
        <w:t>, while</w:t>
      </w:r>
      <w:r>
        <w:rPr>
          <w:rFonts w:ascii="Times New Roman" w:hAnsi="Times New Roman" w:cs="Times New Roman"/>
          <w:sz w:val="24"/>
        </w:rPr>
        <w:t xml:space="preserve"> some entrepreneurs may </w:t>
      </w:r>
      <w:r w:rsidR="00E16A69">
        <w:rPr>
          <w:rFonts w:ascii="Times New Roman" w:hAnsi="Times New Roman" w:cs="Times New Roman"/>
          <w:sz w:val="24"/>
        </w:rPr>
        <w:t xml:space="preserve">need yes or no </w:t>
      </w:r>
      <w:r>
        <w:rPr>
          <w:rFonts w:ascii="Times New Roman" w:hAnsi="Times New Roman" w:cs="Times New Roman"/>
          <w:sz w:val="24"/>
        </w:rPr>
        <w:t>answers</w:t>
      </w:r>
      <w:r w:rsidR="00E16A69">
        <w:rPr>
          <w:rFonts w:ascii="Times New Roman" w:hAnsi="Times New Roman" w:cs="Times New Roman"/>
          <w:sz w:val="24"/>
        </w:rPr>
        <w:t>,</w:t>
      </w:r>
      <w:r>
        <w:rPr>
          <w:rFonts w:ascii="Times New Roman" w:hAnsi="Times New Roman" w:cs="Times New Roman"/>
          <w:sz w:val="24"/>
        </w:rPr>
        <w:t xml:space="preserve"> business people a</w:t>
      </w:r>
      <w:r w:rsidR="009403EC">
        <w:rPr>
          <w:rFonts w:ascii="Times New Roman" w:hAnsi="Times New Roman" w:cs="Times New Roman"/>
          <w:sz w:val="24"/>
        </w:rPr>
        <w:t>re expected</w:t>
      </w:r>
      <w:r w:rsidR="00E16A69">
        <w:rPr>
          <w:rFonts w:ascii="Times New Roman" w:hAnsi="Times New Roman" w:cs="Times New Roman"/>
          <w:sz w:val="24"/>
        </w:rPr>
        <w:t xml:space="preserve"> to provide facts necessary to make the final </w:t>
      </w:r>
      <w:r w:rsidR="009403EC">
        <w:rPr>
          <w:rFonts w:ascii="Times New Roman" w:hAnsi="Times New Roman" w:cs="Times New Roman"/>
          <w:sz w:val="24"/>
        </w:rPr>
        <w:t xml:space="preserve">decision and </w:t>
      </w:r>
      <w:r w:rsidR="00E16A69">
        <w:rPr>
          <w:rFonts w:ascii="Times New Roman" w:hAnsi="Times New Roman" w:cs="Times New Roman"/>
          <w:sz w:val="24"/>
        </w:rPr>
        <w:t xml:space="preserve">clear to </w:t>
      </w:r>
      <w:r w:rsidR="009403EC">
        <w:rPr>
          <w:rFonts w:ascii="Times New Roman" w:hAnsi="Times New Roman" w:cs="Times New Roman"/>
          <w:sz w:val="24"/>
        </w:rPr>
        <w:t>understand</w:t>
      </w:r>
      <w:r w:rsidR="009403EC" w:rsidRPr="00EF60C1">
        <w:rPr>
          <w:rFonts w:ascii="Times New Roman" w:hAnsi="Times New Roman" w:cs="Times New Roman"/>
          <w:sz w:val="24"/>
        </w:rPr>
        <w:t xml:space="preserve"> (</w:t>
      </w:r>
      <w:r w:rsidR="00EF60C1" w:rsidRPr="00EF60C1">
        <w:rPr>
          <w:rFonts w:ascii="Times New Roman" w:hAnsi="Times New Roman" w:cs="Times New Roman"/>
          <w:sz w:val="24"/>
        </w:rPr>
        <w:t>Tokar)</w:t>
      </w:r>
      <w:r w:rsidR="00E16A69">
        <w:rPr>
          <w:rFonts w:ascii="Times New Roman" w:hAnsi="Times New Roman" w:cs="Times New Roman"/>
          <w:sz w:val="24"/>
        </w:rPr>
        <w:t xml:space="preserve">. </w:t>
      </w:r>
      <w:r w:rsidR="0010026F">
        <w:rPr>
          <w:rFonts w:ascii="Times New Roman" w:hAnsi="Times New Roman" w:cs="Times New Roman"/>
          <w:sz w:val="24"/>
        </w:rPr>
        <w:t>D</w:t>
      </w:r>
      <w:r w:rsidR="00E16A69">
        <w:rPr>
          <w:rFonts w:ascii="Times New Roman" w:hAnsi="Times New Roman" w:cs="Times New Roman"/>
          <w:sz w:val="24"/>
        </w:rPr>
        <w:t>ecision-makers should have different considerations from various stakeholders.</w:t>
      </w:r>
      <w:r w:rsidR="0010026F">
        <w:rPr>
          <w:rFonts w:ascii="Times New Roman" w:hAnsi="Times New Roman" w:cs="Times New Roman"/>
          <w:sz w:val="24"/>
        </w:rPr>
        <w:t xml:space="preserve"> Fundamentally, compliance should not be restricted to laws but to make positive changes in an organization through </w:t>
      </w:r>
      <w:r w:rsidR="009403EC">
        <w:rPr>
          <w:rFonts w:ascii="Times New Roman" w:hAnsi="Times New Roman" w:cs="Times New Roman"/>
          <w:sz w:val="24"/>
        </w:rPr>
        <w:t>effective</w:t>
      </w:r>
      <w:r w:rsidR="0010026F">
        <w:rPr>
          <w:rFonts w:ascii="Times New Roman" w:hAnsi="Times New Roman" w:cs="Times New Roman"/>
          <w:sz w:val="24"/>
        </w:rPr>
        <w:t xml:space="preserve"> management. Notably, it is </w:t>
      </w:r>
      <w:r w:rsidR="009403EC">
        <w:rPr>
          <w:rFonts w:ascii="Times New Roman" w:hAnsi="Times New Roman" w:cs="Times New Roman"/>
          <w:sz w:val="24"/>
        </w:rPr>
        <w:t>challenging</w:t>
      </w:r>
      <w:r w:rsidR="0010026F">
        <w:rPr>
          <w:rFonts w:ascii="Times New Roman" w:hAnsi="Times New Roman" w:cs="Times New Roman"/>
          <w:sz w:val="24"/>
        </w:rPr>
        <w:t xml:space="preserve"> to assess the effectiveness of a company's compliance strategy from the outside. Nevertheless, focusing on ethics and </w:t>
      </w:r>
      <w:r w:rsidR="0010026F">
        <w:rPr>
          <w:rFonts w:ascii="Times New Roman" w:hAnsi="Times New Roman" w:cs="Times New Roman"/>
          <w:sz w:val="24"/>
        </w:rPr>
        <w:lastRenderedPageBreak/>
        <w:t>compliance of business would be suitable in evaluating programs effectively, thus initiating remedies such as better discounts</w:t>
      </w:r>
      <w:r w:rsidR="009403EC">
        <w:rPr>
          <w:rFonts w:ascii="Times New Roman" w:hAnsi="Times New Roman" w:cs="Times New Roman"/>
          <w:sz w:val="24"/>
        </w:rPr>
        <w:t xml:space="preserve"> in Telia Co.AB</w:t>
      </w:r>
      <w:r w:rsidR="0010026F">
        <w:rPr>
          <w:rFonts w:ascii="Times New Roman" w:hAnsi="Times New Roman" w:cs="Times New Roman"/>
          <w:sz w:val="24"/>
        </w:rPr>
        <w:t>.  Additionally, leaders' identifying risk indicators and ethics awareness mechanism</w:t>
      </w:r>
      <w:r w:rsidR="00EF60C1">
        <w:rPr>
          <w:rFonts w:ascii="Times New Roman" w:hAnsi="Times New Roman" w:cs="Times New Roman"/>
          <w:sz w:val="24"/>
        </w:rPr>
        <w:t>s would</w:t>
      </w:r>
      <w:r w:rsidR="0010026F">
        <w:rPr>
          <w:rFonts w:ascii="Times New Roman" w:hAnsi="Times New Roman" w:cs="Times New Roman"/>
          <w:sz w:val="24"/>
        </w:rPr>
        <w:t xml:space="preserve"> make it easier for outsiders to notice the improvement </w:t>
      </w:r>
      <w:r w:rsidR="00EF60C1">
        <w:rPr>
          <w:rFonts w:ascii="Times New Roman" w:hAnsi="Times New Roman" w:cs="Times New Roman"/>
          <w:sz w:val="24"/>
        </w:rPr>
        <w:t>in businesses</w:t>
      </w:r>
      <w:r w:rsidR="00EF60C1" w:rsidRPr="00EF60C1">
        <w:rPr>
          <w:rFonts w:ascii="Times New Roman" w:hAnsi="Times New Roman" w:cs="Times New Roman"/>
          <w:sz w:val="24"/>
        </w:rPr>
        <w:t xml:space="preserve"> (Tokar)</w:t>
      </w:r>
      <w:r w:rsidR="00EF60C1">
        <w:rPr>
          <w:rFonts w:ascii="Times New Roman" w:hAnsi="Times New Roman" w:cs="Times New Roman"/>
          <w:sz w:val="24"/>
        </w:rPr>
        <w:t xml:space="preserve">. However, external forces such as being unable to meet consumers' demand as promised, losing jobs for not complying with leaders, and fear for not being part of the team contributing to loss make most companies comply with business compliance culture. Ultimately, business people should use compliance elements such as proper risk assessment to pursued people to behave in a way that displays good culture. </w:t>
      </w:r>
    </w:p>
    <w:p w:rsidR="008029A7" w:rsidRDefault="00C222EB" w:rsidP="008029A7">
      <w:pPr>
        <w:spacing w:after="0" w:line="480" w:lineRule="auto"/>
        <w:rPr>
          <w:rFonts w:ascii="Times New Roman" w:hAnsi="Times New Roman" w:cs="Times New Roman"/>
          <w:sz w:val="24"/>
        </w:rPr>
      </w:pPr>
      <w:r>
        <w:rPr>
          <w:rFonts w:ascii="Times New Roman" w:hAnsi="Times New Roman" w:cs="Times New Roman"/>
          <w:sz w:val="24"/>
        </w:rPr>
        <w:tab/>
      </w: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EF60C1" w:rsidP="008029A7">
      <w:pPr>
        <w:spacing w:after="0" w:line="480" w:lineRule="auto"/>
        <w:rPr>
          <w:rFonts w:ascii="Times New Roman" w:hAnsi="Times New Roman" w:cs="Times New Roman"/>
          <w:sz w:val="24"/>
        </w:rPr>
      </w:pPr>
    </w:p>
    <w:p w:rsidR="00EF60C1" w:rsidRDefault="00C222EB" w:rsidP="00EF60C1">
      <w:pPr>
        <w:pStyle w:val="NormalWeb"/>
        <w:spacing w:before="0" w:beforeAutospacing="0" w:after="0" w:afterAutospacing="0" w:line="480" w:lineRule="auto"/>
        <w:jc w:val="center"/>
      </w:pPr>
      <w:bookmarkStart w:id="0" w:name="_GoBack"/>
      <w:bookmarkEnd w:id="0"/>
      <w:r>
        <w:t>Work Cited</w:t>
      </w:r>
    </w:p>
    <w:p w:rsidR="00EF60C1" w:rsidRDefault="00C222EB" w:rsidP="00EF60C1">
      <w:pPr>
        <w:pStyle w:val="NormalWeb"/>
        <w:spacing w:before="0" w:beforeAutospacing="0" w:after="0" w:afterAutospacing="0" w:line="480" w:lineRule="auto"/>
        <w:ind w:left="720" w:hanging="720"/>
      </w:pPr>
      <w:r>
        <w:t xml:space="preserve">Tokar, Dylan. “How Compliance Programs Can Create a Better Business Culture.” </w:t>
      </w:r>
      <w:r>
        <w:rPr>
          <w:i/>
          <w:iCs/>
        </w:rPr>
        <w:t>Wall Street Journal</w:t>
      </w:r>
      <w:r>
        <w:t>, 22 Jan. 2020, www.wsj.com/articles/how-compliance-programs-can-create-a-better-business-culture-11579705200. Accessed 11 July 2021.</w:t>
      </w:r>
    </w:p>
    <w:p w:rsidR="00EF60C1" w:rsidRPr="00F14A82" w:rsidRDefault="00EF60C1" w:rsidP="008029A7">
      <w:pPr>
        <w:spacing w:after="0" w:line="480" w:lineRule="auto"/>
        <w:rPr>
          <w:rFonts w:ascii="Times New Roman" w:hAnsi="Times New Roman" w:cs="Times New Roman"/>
          <w:sz w:val="24"/>
        </w:rPr>
      </w:pPr>
    </w:p>
    <w:sectPr w:rsidR="00EF60C1" w:rsidRPr="00F14A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2EB" w:rsidRDefault="00C222EB">
      <w:pPr>
        <w:spacing w:after="0" w:line="240" w:lineRule="auto"/>
      </w:pPr>
      <w:r>
        <w:separator/>
      </w:r>
    </w:p>
  </w:endnote>
  <w:endnote w:type="continuationSeparator" w:id="0">
    <w:p w:rsidR="00C222EB" w:rsidRDefault="00C2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2EB" w:rsidRDefault="00C222EB">
      <w:pPr>
        <w:spacing w:after="0" w:line="240" w:lineRule="auto"/>
      </w:pPr>
      <w:r>
        <w:separator/>
      </w:r>
    </w:p>
  </w:footnote>
  <w:footnote w:type="continuationSeparator" w:id="0">
    <w:p w:rsidR="00C222EB" w:rsidRDefault="00C2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33656893"/>
      <w:docPartObj>
        <w:docPartGallery w:val="Page Numbers (Top of Page)"/>
        <w:docPartUnique/>
      </w:docPartObj>
    </w:sdtPr>
    <w:sdtEndPr>
      <w:rPr>
        <w:noProof/>
      </w:rPr>
    </w:sdtEndPr>
    <w:sdtContent>
      <w:p w:rsidR="00F14A82" w:rsidRPr="00F14A82" w:rsidRDefault="00C222EB" w:rsidP="00F14A82">
        <w:pPr>
          <w:pStyle w:val="Header"/>
          <w:spacing w:line="480" w:lineRule="auto"/>
          <w:jc w:val="right"/>
          <w:rPr>
            <w:rFonts w:ascii="Times New Roman" w:hAnsi="Times New Roman" w:cs="Times New Roman"/>
            <w:sz w:val="24"/>
          </w:rPr>
        </w:pPr>
        <w:r w:rsidRPr="00F14A82">
          <w:rPr>
            <w:rFonts w:ascii="Times New Roman" w:hAnsi="Times New Roman" w:cs="Times New Roman"/>
            <w:sz w:val="24"/>
          </w:rPr>
          <w:t xml:space="preserve">Surname </w:t>
        </w:r>
        <w:r w:rsidRPr="00F14A82">
          <w:rPr>
            <w:rFonts w:ascii="Times New Roman" w:hAnsi="Times New Roman" w:cs="Times New Roman"/>
            <w:sz w:val="24"/>
          </w:rPr>
          <w:fldChar w:fldCharType="begin"/>
        </w:r>
        <w:r w:rsidRPr="00F14A82">
          <w:rPr>
            <w:rFonts w:ascii="Times New Roman" w:hAnsi="Times New Roman" w:cs="Times New Roman"/>
            <w:sz w:val="24"/>
          </w:rPr>
          <w:instrText xml:space="preserve"> PAGE   \* MERGEFORMAT </w:instrText>
        </w:r>
        <w:r w:rsidRPr="00F14A82">
          <w:rPr>
            <w:rFonts w:ascii="Times New Roman" w:hAnsi="Times New Roman" w:cs="Times New Roman"/>
            <w:sz w:val="24"/>
          </w:rPr>
          <w:fldChar w:fldCharType="separate"/>
        </w:r>
        <w:r w:rsidR="00DC0FB0">
          <w:rPr>
            <w:rFonts w:ascii="Times New Roman" w:hAnsi="Times New Roman" w:cs="Times New Roman"/>
            <w:noProof/>
            <w:sz w:val="24"/>
          </w:rPr>
          <w:t>3</w:t>
        </w:r>
        <w:r w:rsidRPr="00F14A82">
          <w:rPr>
            <w:rFonts w:ascii="Times New Roman" w:hAnsi="Times New Roman" w:cs="Times New Roman"/>
            <w:noProof/>
            <w:sz w:val="24"/>
          </w:rPr>
          <w:fldChar w:fldCharType="end"/>
        </w:r>
      </w:p>
    </w:sdtContent>
  </w:sdt>
  <w:p w:rsidR="00F14A82" w:rsidRDefault="00F14A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82"/>
    <w:rsid w:val="000F69FF"/>
    <w:rsid w:val="0010026F"/>
    <w:rsid w:val="002B1FDA"/>
    <w:rsid w:val="003F3BB3"/>
    <w:rsid w:val="00562BD6"/>
    <w:rsid w:val="00771FE4"/>
    <w:rsid w:val="008029A7"/>
    <w:rsid w:val="009239DF"/>
    <w:rsid w:val="009403EC"/>
    <w:rsid w:val="00B035BB"/>
    <w:rsid w:val="00C222EB"/>
    <w:rsid w:val="00DC0FB0"/>
    <w:rsid w:val="00E16A69"/>
    <w:rsid w:val="00EF60C1"/>
    <w:rsid w:val="00F1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54907-F981-4D2F-BAA5-8D4800A6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A82"/>
  </w:style>
  <w:style w:type="paragraph" w:styleId="Footer">
    <w:name w:val="footer"/>
    <w:basedOn w:val="Normal"/>
    <w:link w:val="FooterChar"/>
    <w:uiPriority w:val="99"/>
    <w:unhideWhenUsed/>
    <w:rsid w:val="00F14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A82"/>
  </w:style>
  <w:style w:type="paragraph" w:styleId="NormalWeb">
    <w:name w:val="Normal (Web)"/>
    <w:basedOn w:val="Normal"/>
    <w:uiPriority w:val="99"/>
    <w:semiHidden/>
    <w:unhideWhenUsed/>
    <w:rsid w:val="00EF6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2021-07-11T11:33:00Z</dcterms:created>
  <dcterms:modified xsi:type="dcterms:W3CDTF">2021-07-11T11:33:00Z</dcterms:modified>
</cp:coreProperties>
</file>